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1F" w:rsidRPr="0061237A" w:rsidRDefault="004F191F" w:rsidP="004F191F">
      <w:pPr>
        <w:spacing w:line="320" w:lineRule="exact"/>
        <w:ind w:leftChars="0" w:left="0"/>
        <w:jc w:val="center"/>
        <w:rPr>
          <w:rFonts w:ascii="楷体" w:eastAsia="楷体" w:hAnsi="楷体"/>
          <w:sz w:val="32"/>
          <w:szCs w:val="32"/>
        </w:rPr>
      </w:pPr>
      <w:r w:rsidRPr="0061237A">
        <w:rPr>
          <w:rFonts w:ascii="楷体" w:eastAsia="楷体" w:hAnsi="楷体" w:hint="eastAsia"/>
          <w:sz w:val="32"/>
          <w:szCs w:val="32"/>
        </w:rPr>
        <w:t>石河子大学</w:t>
      </w:r>
      <w:r w:rsidRPr="008B39CA">
        <w:rPr>
          <w:rFonts w:ascii="楷体" w:eastAsia="楷体" w:hAnsi="楷体" w:hint="eastAsia"/>
          <w:sz w:val="32"/>
          <w:szCs w:val="32"/>
          <w:u w:val="single"/>
        </w:rPr>
        <w:t xml:space="preserve">         </w:t>
      </w:r>
      <w:r w:rsidRPr="0061237A">
        <w:rPr>
          <w:rFonts w:ascii="楷体" w:eastAsia="楷体" w:hAnsi="楷体" w:hint="eastAsia"/>
          <w:sz w:val="32"/>
          <w:szCs w:val="32"/>
        </w:rPr>
        <w:t>学院</w:t>
      </w:r>
      <w:r w:rsidRPr="00F07CDF">
        <w:rPr>
          <w:rFonts w:ascii="楷体" w:eastAsia="楷体" w:hAnsi="楷体" w:hint="eastAsia"/>
          <w:sz w:val="32"/>
          <w:szCs w:val="32"/>
        </w:rPr>
        <w:t>实验室危险废弃物</w:t>
      </w:r>
      <w:proofErr w:type="gramStart"/>
      <w:r w:rsidRPr="00F07CDF">
        <w:rPr>
          <w:rFonts w:ascii="楷体" w:eastAsia="楷体" w:hAnsi="楷体" w:hint="eastAsia"/>
          <w:sz w:val="32"/>
          <w:szCs w:val="32"/>
        </w:rPr>
        <w:t>入库</w:t>
      </w:r>
      <w:r w:rsidRPr="0061237A">
        <w:rPr>
          <w:rFonts w:ascii="楷体" w:eastAsia="楷体" w:hAnsi="楷体" w:hint="eastAsia"/>
          <w:sz w:val="32"/>
          <w:szCs w:val="32"/>
        </w:rPr>
        <w:t>台</w:t>
      </w:r>
      <w:proofErr w:type="gramEnd"/>
      <w:r w:rsidRPr="0061237A">
        <w:rPr>
          <w:rFonts w:ascii="楷体" w:eastAsia="楷体" w:hAnsi="楷体" w:hint="eastAsia"/>
          <w:sz w:val="32"/>
          <w:szCs w:val="32"/>
        </w:rPr>
        <w:t>账</w:t>
      </w:r>
    </w:p>
    <w:tbl>
      <w:tblPr>
        <w:tblW w:w="13728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367"/>
        <w:gridCol w:w="1134"/>
        <w:gridCol w:w="2551"/>
        <w:gridCol w:w="993"/>
        <w:gridCol w:w="1275"/>
        <w:gridCol w:w="1560"/>
        <w:gridCol w:w="1417"/>
        <w:gridCol w:w="1418"/>
        <w:gridCol w:w="1215"/>
      </w:tblGrid>
      <w:tr w:rsidR="004F191F" w:rsidTr="00864D43">
        <w:trPr>
          <w:trHeight w:val="807"/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实验室</w:t>
            </w:r>
          </w:p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编号</w:t>
            </w: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废物</w:t>
            </w:r>
          </w:p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类别</w:t>
            </w: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入库</w:t>
            </w:r>
          </w:p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入库</w:t>
            </w:r>
          </w:p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质量（kg）</w:t>
            </w: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储存</w:t>
            </w:r>
          </w:p>
          <w:p w:rsidR="004F191F" w:rsidRPr="00752361" w:rsidRDefault="004F191F" w:rsidP="007B055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库房</w:t>
            </w: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经办人</w:t>
            </w: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  <w:r w:rsidRPr="00752361">
              <w:rPr>
                <w:rFonts w:ascii="方正仿宋简体" w:eastAsia="方正仿宋简体" w:hAnsi="楷体" w:hint="eastAsia"/>
                <w:sz w:val="22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07300-2022-01-01</w:t>
            </w: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  <w:r w:rsidRPr="00752361">
              <w:rPr>
                <w:rFonts w:ascii="方正仿宋简体" w:eastAsia="方正仿宋简体" w:hAnsi="楷体" w:hint="eastAsia"/>
                <w:sz w:val="22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  <w:r w:rsidRPr="00752361">
              <w:rPr>
                <w:rFonts w:ascii="楷体" w:eastAsia="楷体" w:hAnsi="楷体" w:hint="eastAsia"/>
                <w:sz w:val="28"/>
                <w:szCs w:val="28"/>
              </w:rPr>
              <w:t>07300-2022-01-02</w:t>
            </w: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  <w:r w:rsidRPr="00752361">
              <w:rPr>
                <w:rFonts w:ascii="方正仿宋简体" w:eastAsia="方正仿宋简体" w:hAnsi="楷体" w:hint="eastAsia"/>
                <w:sz w:val="22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  <w:tr w:rsidR="004F191F" w:rsidTr="00864D43">
        <w:trPr>
          <w:jc w:val="center"/>
        </w:trPr>
        <w:tc>
          <w:tcPr>
            <w:tcW w:w="79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91F" w:rsidRPr="00752361" w:rsidRDefault="004F191F" w:rsidP="00864D43">
            <w:pPr>
              <w:spacing w:line="300" w:lineRule="exact"/>
              <w:ind w:leftChars="0" w:left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F191F" w:rsidRDefault="004F191F" w:rsidP="00864D43">
            <w:pPr>
              <w:widowControl/>
              <w:ind w:leftChars="0" w:left="0"/>
              <w:jc w:val="left"/>
            </w:pPr>
          </w:p>
        </w:tc>
      </w:tr>
    </w:tbl>
    <w:p w:rsidR="004F191F" w:rsidRPr="00946CCE" w:rsidRDefault="004F191F" w:rsidP="004F191F">
      <w:pPr>
        <w:spacing w:line="600" w:lineRule="exact"/>
        <w:ind w:leftChars="0" w:left="0"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335A01" w:rsidRDefault="00335A01" w:rsidP="004F191F">
      <w:pPr>
        <w:ind w:left="-111"/>
      </w:pPr>
    </w:p>
    <w:sectPr w:rsidR="00335A01" w:rsidSect="004F1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86" w:rsidRDefault="00BD1C86" w:rsidP="004F191F">
      <w:pPr>
        <w:ind w:left="-111"/>
      </w:pPr>
      <w:r>
        <w:separator/>
      </w:r>
    </w:p>
  </w:endnote>
  <w:endnote w:type="continuationSeparator" w:id="0">
    <w:p w:rsidR="00BD1C86" w:rsidRDefault="00BD1C86" w:rsidP="004F191F">
      <w:pPr>
        <w:ind w:left="-1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86" w:rsidRDefault="00BD1C86" w:rsidP="004F191F">
      <w:pPr>
        <w:ind w:left="-111"/>
      </w:pPr>
      <w:r>
        <w:separator/>
      </w:r>
    </w:p>
  </w:footnote>
  <w:footnote w:type="continuationSeparator" w:id="0">
    <w:p w:rsidR="00BD1C86" w:rsidRDefault="00BD1C86" w:rsidP="004F191F">
      <w:pPr>
        <w:ind w:left="-11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91F"/>
    <w:rsid w:val="00335A01"/>
    <w:rsid w:val="003C1933"/>
    <w:rsid w:val="004F191F"/>
    <w:rsid w:val="007B0553"/>
    <w:rsid w:val="00B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F"/>
    <w:pPr>
      <w:widowControl w:val="0"/>
      <w:ind w:leftChars="-53" w:left="-5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91F"/>
    <w:pPr>
      <w:tabs>
        <w:tab w:val="center" w:pos="4153"/>
        <w:tab w:val="right" w:pos="8306"/>
      </w:tabs>
      <w:snapToGrid w:val="0"/>
      <w:ind w:leftChars="0" w:lef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2022-03-28T03:52:00Z</dcterms:created>
  <dcterms:modified xsi:type="dcterms:W3CDTF">2022-03-28T03:52:00Z</dcterms:modified>
</cp:coreProperties>
</file>